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733B">
      <w:pPr>
        <w:spacing w:after="0" w:line="240" w:lineRule="auto"/>
        <w:ind w:left="120"/>
        <w:jc w:val="center"/>
        <w:rPr>
          <w:lang w:val="ru-RU"/>
        </w:rPr>
      </w:pPr>
      <w:bookmarkStart w:id="0" w:name="block-1155245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6D50F57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13395FB0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087C494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5DEB7F3A">
      <w:pPr>
        <w:spacing w:after="0"/>
        <w:ind w:left="120"/>
      </w:pPr>
    </w:p>
    <w:p w14:paraId="60B63618">
      <w:pPr>
        <w:spacing w:after="0"/>
        <w:ind w:left="120"/>
      </w:pPr>
    </w:p>
    <w:p w14:paraId="46463CB8">
      <w:pPr>
        <w:spacing w:after="0"/>
        <w:ind w:left="120"/>
      </w:pPr>
    </w:p>
    <w:tbl>
      <w:tblPr>
        <w:tblStyle w:val="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858"/>
        <w:gridCol w:w="3260"/>
      </w:tblGrid>
      <w:tr w14:paraId="48AE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35B6347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43378A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  <w:p w14:paraId="7275C87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5825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 w14:paraId="74AD881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2FC3CB5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«27» 08 .  2024 г.</w:t>
            </w:r>
          </w:p>
          <w:p w14:paraId="4877B2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14:paraId="54A5395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5975DC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55B80D5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13A7B83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32B501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28CA8B8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269A5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«28» 08.   2024 г.</w:t>
            </w:r>
          </w:p>
          <w:p w14:paraId="33E7F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3691BA47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133F654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2191CF94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0A62C3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2E26ABBA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261 </w:t>
            </w:r>
          </w:p>
          <w:p w14:paraId="7ADF049C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08. 2024 г.</w:t>
            </w:r>
          </w:p>
          <w:p w14:paraId="21660E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727D40B">
      <w:pPr>
        <w:spacing w:after="0"/>
        <w:ind w:left="120"/>
        <w:rPr>
          <w:lang w:val="ru-RU"/>
        </w:rPr>
      </w:pPr>
    </w:p>
    <w:p w14:paraId="323DABB2">
      <w:pPr>
        <w:spacing w:after="0"/>
        <w:ind w:left="120"/>
        <w:rPr>
          <w:lang w:val="ru-RU"/>
        </w:rPr>
      </w:pPr>
    </w:p>
    <w:p w14:paraId="7AAE77BE">
      <w:pPr>
        <w:spacing w:after="0"/>
        <w:rPr>
          <w:lang w:val="ru-RU"/>
        </w:rPr>
      </w:pPr>
    </w:p>
    <w:p w14:paraId="7130E229">
      <w:pPr>
        <w:spacing w:after="0"/>
        <w:ind w:left="120"/>
        <w:rPr>
          <w:lang w:val="ru-RU"/>
        </w:rPr>
      </w:pPr>
    </w:p>
    <w:p w14:paraId="794032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33EF34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1599191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61BB69A1">
      <w:pPr>
        <w:spacing w:after="0"/>
        <w:ind w:left="120"/>
        <w:jc w:val="center"/>
        <w:rPr>
          <w:lang w:val="ru-RU"/>
        </w:rPr>
      </w:pPr>
    </w:p>
    <w:p w14:paraId="64E9D9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искусство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A57DC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14:paraId="5A3B9BB2">
      <w:pPr>
        <w:spacing w:after="0"/>
        <w:ind w:left="120"/>
        <w:jc w:val="center"/>
        <w:rPr>
          <w:lang w:val="ru-RU"/>
        </w:rPr>
      </w:pPr>
    </w:p>
    <w:p w14:paraId="085304BE">
      <w:pPr>
        <w:spacing w:after="0"/>
        <w:ind w:left="120"/>
        <w:jc w:val="center"/>
        <w:rPr>
          <w:lang w:val="ru-RU"/>
        </w:rPr>
      </w:pPr>
    </w:p>
    <w:p w14:paraId="5E15278F">
      <w:pPr>
        <w:spacing w:after="0"/>
        <w:jc w:val="both"/>
        <w:rPr>
          <w:lang w:val="ru-RU"/>
        </w:rPr>
      </w:pPr>
    </w:p>
    <w:p w14:paraId="73996844">
      <w:pPr>
        <w:spacing w:after="0"/>
        <w:ind w:left="120"/>
        <w:jc w:val="center"/>
        <w:rPr>
          <w:lang w:val="ru-RU"/>
        </w:rPr>
      </w:pPr>
    </w:p>
    <w:p w14:paraId="2059F8B3">
      <w:pPr>
        <w:spacing w:after="0"/>
        <w:ind w:left="120"/>
        <w:jc w:val="center"/>
        <w:rPr>
          <w:lang w:val="ru-RU"/>
        </w:rPr>
      </w:pPr>
    </w:p>
    <w:p w14:paraId="3AB70D80">
      <w:pPr>
        <w:spacing w:after="0"/>
        <w:ind w:left="120"/>
        <w:jc w:val="center"/>
        <w:rPr>
          <w:lang w:val="ru-RU"/>
        </w:rPr>
      </w:pPr>
    </w:p>
    <w:p w14:paraId="398FD406">
      <w:pPr>
        <w:spacing w:after="0"/>
        <w:ind w:left="120"/>
        <w:jc w:val="center"/>
        <w:rPr>
          <w:lang w:val="ru-RU"/>
        </w:rPr>
      </w:pPr>
    </w:p>
    <w:p w14:paraId="765551CB">
      <w:pPr>
        <w:spacing w:after="0"/>
        <w:ind w:left="120"/>
        <w:jc w:val="center"/>
        <w:rPr>
          <w:lang w:val="ru-RU"/>
        </w:rPr>
      </w:pPr>
    </w:p>
    <w:p w14:paraId="75BD43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3"/>
      <w:bookmarkStart w:id="4" w:name="865fc295-6d74-46ac-8b2f-18f525410f3e"/>
    </w:p>
    <w:p w14:paraId="42B0624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5A4A6427">
      <w:pPr>
        <w:spacing w:before="0" w:after="0"/>
        <w:ind w:left="120"/>
        <w:jc w:val="left"/>
      </w:pPr>
    </w:p>
    <w:p w14:paraId="2E006EA3">
      <w:pPr>
        <w:sectPr>
          <w:pgSz w:w="11906" w:h="16383"/>
          <w:pgMar w:top="1440" w:right="1134" w:bottom="1440" w:left="1134" w:header="720" w:footer="720" w:gutter="0"/>
          <w:cols w:space="720" w:num="1"/>
        </w:sectPr>
      </w:pPr>
      <w:bookmarkStart w:id="5" w:name="block-11552458"/>
    </w:p>
    <w:bookmarkEnd w:id="0"/>
    <w:bookmarkEnd w:id="5"/>
    <w:p w14:paraId="051F208C">
      <w:pPr>
        <w:spacing w:before="0" w:after="0" w:line="264" w:lineRule="auto"/>
        <w:ind w:left="120"/>
        <w:jc w:val="both"/>
      </w:pPr>
      <w:bookmarkStart w:id="6" w:name="block-11552455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2AE75F3">
      <w:pPr>
        <w:spacing w:before="0" w:after="0" w:line="264" w:lineRule="auto"/>
        <w:ind w:left="120"/>
        <w:jc w:val="both"/>
      </w:pPr>
    </w:p>
    <w:p w14:paraId="0D7166AD">
      <w:pPr>
        <w:pStyle w:val="24"/>
        <w:spacing w:after="260"/>
        <w:ind w:firstLine="720"/>
        <w:jc w:val="both"/>
        <w:rPr>
          <w:rStyle w:val="25"/>
        </w:rPr>
      </w:pPr>
      <w:r>
        <w:rPr>
          <w:rStyle w:val="25"/>
        </w:rPr>
        <w:t>Рабочая программа разработана на основе следующих нормативных документов:</w:t>
      </w:r>
    </w:p>
    <w:p w14:paraId="1BD34B50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39BCB736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55DA8288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108B2698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0D4A9AA2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4CF2F571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1D0D8FC6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33A7554F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35F0783C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5317D82A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27D30871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6A242C5A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</w:r>
      <w:r>
        <w:rPr>
          <w:lang w:bidi="ru-RU"/>
        </w:rPr>
        <w:t>№ 286 "Об утверждении федерального государственного образовательного стандарта начального общего образования";</w:t>
      </w:r>
    </w:p>
    <w:p w14:paraId="4FFBD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18A3386B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45EB0AC8">
      <w:pPr>
        <w:pStyle w:val="24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12184C84">
      <w:pPr>
        <w:pStyle w:val="24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0D376CFE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</w:pPr>
      <w:r>
        <w:rPr>
          <w:rStyle w:val="25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24B331DA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25"/>
        </w:rPr>
      </w:pPr>
      <w:r>
        <w:rPr>
          <w:rStyle w:val="25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629F4728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7ACD6743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</w:rPr>
      </w:pPr>
      <w:r>
        <w:rPr>
          <w:rStyle w:val="25"/>
        </w:rPr>
        <w:t xml:space="preserve">приказ Министерства просвещения РФ от 21 сентября 2022 г. </w:t>
      </w:r>
      <w:r>
        <w:rPr>
          <w:rStyle w:val="25"/>
          <w:lang w:val="en-US" w:bidi="en-US"/>
        </w:rPr>
        <w:t>N</w:t>
      </w:r>
      <w:r>
        <w:rPr>
          <w:rStyle w:val="25"/>
          <w:lang w:bidi="en-US"/>
        </w:rPr>
        <w:t xml:space="preserve"> </w:t>
      </w:r>
      <w:r>
        <w:rPr>
          <w:rStyle w:val="25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r>
        <w:fldChar w:fldCharType="begin"/>
      </w:r>
      <w:r>
        <w:instrText xml:space="preserve"> HYPERLINK "https://docs.cntd.ru/document/1302292342" </w:instrText>
      </w:r>
      <w:r>
        <w:fldChar w:fldCharType="separate"/>
      </w:r>
      <w:r>
        <w:rPr>
          <w:rStyle w:val="25"/>
        </w:rPr>
        <w:t xml:space="preserve"> приказом Минпросвещения России от 21 июля 2023 года № 556)</w:t>
      </w:r>
      <w:r>
        <w:rPr>
          <w:rStyle w:val="25"/>
        </w:rPr>
        <w:fldChar w:fldCharType="end"/>
      </w:r>
      <w:r>
        <w:rPr>
          <w:rStyle w:val="25"/>
        </w:rPr>
        <w:t>;</w:t>
      </w:r>
    </w:p>
    <w:p w14:paraId="60412526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 w:type="textWrapping"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49E509A6">
      <w:pPr>
        <w:pStyle w:val="24"/>
        <w:numPr>
          <w:ilvl w:val="0"/>
          <w:numId w:val="1"/>
        </w:numPr>
        <w:tabs>
          <w:tab w:val="left" w:pos="198"/>
        </w:tabs>
        <w:ind w:firstLine="426"/>
        <w:jc w:val="both"/>
      </w:pPr>
      <w:r>
        <w:rPr>
          <w:rStyle w:val="25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2322CA9C">
      <w:pPr>
        <w:pStyle w:val="2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NewRomanPSMT" w:cs="Times New Roman"/>
          <w:sz w:val="28"/>
          <w:szCs w:val="28"/>
          <w:lang w:eastAsia="ru-RU" w:bidi="en-US"/>
        </w:rPr>
      </w:pPr>
      <w:r>
        <w:rPr>
          <w:rFonts w:ascii="Times New Roman" w:hAnsi="Times New Roman" w:eastAsia="TimesNewRomanPSMT" w:cs="Times New Roman"/>
          <w:sz w:val="28"/>
          <w:szCs w:val="28"/>
          <w:lang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14:paraId="43FCD2AE">
      <w:pPr>
        <w:pStyle w:val="24"/>
        <w:numPr>
          <w:ilvl w:val="0"/>
          <w:numId w:val="1"/>
        </w:numPr>
        <w:tabs>
          <w:tab w:val="left" w:pos="202"/>
        </w:tabs>
        <w:spacing w:after="260"/>
        <w:ind w:firstLine="426"/>
        <w:jc w:val="both"/>
      </w:pPr>
      <w:r>
        <w:rPr>
          <w:rStyle w:val="25"/>
        </w:rPr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2208403B">
      <w:pPr>
        <w:pStyle w:val="24"/>
        <w:ind w:firstLine="500"/>
        <w:jc w:val="both"/>
      </w:pPr>
      <w:r>
        <w:rPr>
          <w:rStyle w:val="25"/>
          <w:u w:val="single"/>
        </w:rPr>
        <w:t>Локальные нормативные акты школы:</w:t>
      </w:r>
    </w:p>
    <w:p w14:paraId="05BBC9E8">
      <w:pPr>
        <w:pStyle w:val="24"/>
        <w:numPr>
          <w:ilvl w:val="0"/>
          <w:numId w:val="2"/>
        </w:numPr>
        <w:tabs>
          <w:tab w:val="left" w:pos="280"/>
        </w:tabs>
        <w:ind w:left="142" w:firstLine="425"/>
        <w:jc w:val="both"/>
      </w:pPr>
      <w:r>
        <w:rPr>
          <w:rStyle w:val="25"/>
          <w:u w:val="single"/>
        </w:rPr>
        <w:t>Устав</w:t>
      </w:r>
      <w:r>
        <w:rPr>
          <w:rStyle w:val="25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1C52EF65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начального общего образования МБОУ «Школа № 65»(ФГОС-2021 + ФООП);</w:t>
      </w:r>
    </w:p>
    <w:p w14:paraId="49ACE89E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65»(ФГОС - 2021 + ФООП)</w:t>
      </w:r>
    </w:p>
    <w:p w14:paraId="26DCA966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среднего общего образования МБОУ «Школа № 65» (ФГОС - 2021 + ФООП);</w:t>
      </w:r>
    </w:p>
    <w:p w14:paraId="6642769C">
      <w:pPr>
        <w:pStyle w:val="24"/>
        <w:numPr>
          <w:ilvl w:val="0"/>
          <w:numId w:val="2"/>
        </w:numPr>
        <w:tabs>
          <w:tab w:val="left" w:pos="198"/>
        </w:tabs>
        <w:spacing w:after="260"/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 (ФГОС – 2010 + ФООП).</w:t>
      </w:r>
    </w:p>
    <w:p w14:paraId="5E276B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0A1E8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EC3DA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EBC04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4FBEB0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2D907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378E70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9D73F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CB02D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7" w:name="2de083b3-1f31-409f-b177-a515047f5be6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0"/>
          <w:i w:val="0"/>
          <w:color w:val="000000"/>
          <w:sz w:val="28"/>
        </w:rPr>
        <w:t>‌‌</w:t>
      </w:r>
    </w:p>
    <w:p w14:paraId="7FE4E410">
      <w:pPr>
        <w:spacing w:before="0" w:after="0" w:line="264" w:lineRule="auto"/>
        <w:ind w:left="120"/>
        <w:jc w:val="both"/>
      </w:pPr>
    </w:p>
    <w:p w14:paraId="00823930">
      <w:pPr>
        <w:sectPr>
          <w:pgSz w:w="11906" w:h="16383"/>
          <w:cols w:space="720" w:num="1"/>
        </w:sectPr>
      </w:pPr>
      <w:bookmarkStart w:id="8" w:name="block-11552455"/>
    </w:p>
    <w:bookmarkEnd w:id="6"/>
    <w:bookmarkEnd w:id="8"/>
    <w:p w14:paraId="4AA0635A">
      <w:pPr>
        <w:spacing w:before="0" w:after="0" w:line="264" w:lineRule="auto"/>
        <w:ind w:left="120"/>
        <w:jc w:val="both"/>
      </w:pPr>
      <w:bookmarkStart w:id="9" w:name="block-11552459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0907EED0">
      <w:pPr>
        <w:spacing w:before="0" w:after="0" w:line="264" w:lineRule="auto"/>
        <w:ind w:left="120"/>
        <w:jc w:val="both"/>
      </w:pPr>
    </w:p>
    <w:p w14:paraId="784D221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29FA889">
      <w:pPr>
        <w:spacing w:before="0" w:after="0" w:line="264" w:lineRule="auto"/>
        <w:ind w:left="120"/>
        <w:jc w:val="both"/>
      </w:pPr>
    </w:p>
    <w:p w14:paraId="59E499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2177F2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4EB620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208EFD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с натуры: разные листья и их форма.</w:t>
      </w:r>
    </w:p>
    <w:p w14:paraId="09C441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5B2030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198411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208561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E0005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75EAD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14:paraId="1D5DB3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AB913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A0317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Техника монотипии. Представления о симметрии. Развитие воображения.</w:t>
      </w:r>
    </w:p>
    <w:p w14:paraId="4D7472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30C377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в объёме. Приёмы работы с пластилином; дощечка, стек, тряпочка.</w:t>
      </w:r>
    </w:p>
    <w:p w14:paraId="218362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6229BF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3CFA5C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14:paraId="680A22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Объёмная аппликация из бумаги и картона.</w:t>
      </w:r>
    </w:p>
    <w:p w14:paraId="6614F3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229F3F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D4105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99795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53BFE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26E77D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14:paraId="724879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Оригами – создание игрушки для новогодней ёлки. Приёмы складывания бумаги.</w:t>
      </w:r>
    </w:p>
    <w:p w14:paraId="356D2C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18BFFB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25145C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FC3E7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2AA4FB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49B90B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017A40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64D63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73319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46824F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0B4066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6D1677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14:paraId="70DAAA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14:paraId="38A1BCE4">
      <w:pPr>
        <w:spacing w:before="0" w:after="0"/>
        <w:ind w:left="120"/>
        <w:jc w:val="left"/>
      </w:pPr>
      <w:bookmarkStart w:id="10" w:name="_Toc137210402"/>
      <w:bookmarkEnd w:id="10"/>
    </w:p>
    <w:p w14:paraId="0F8CB390">
      <w:pPr>
        <w:spacing w:before="0" w:after="0"/>
        <w:ind w:left="120"/>
        <w:jc w:val="left"/>
      </w:pPr>
    </w:p>
    <w:p w14:paraId="3C617A5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0AF4CA27">
      <w:pPr>
        <w:spacing w:before="0" w:after="0"/>
        <w:ind w:left="120"/>
        <w:jc w:val="left"/>
      </w:pPr>
    </w:p>
    <w:p w14:paraId="3964BE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185BB7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507149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14:paraId="682BAD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60F2C8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FC816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69FC6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5DAB37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7798DC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4BEC0C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Акварель и её свойства. Акварельные кисти. Приёмы работы акварелью.</w:t>
      </w:r>
    </w:p>
    <w:p w14:paraId="1A9793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тёплый и холодный – цветовой контраст.</w:t>
      </w:r>
    </w:p>
    <w:p w14:paraId="223CC4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4BED44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14:paraId="4D4B40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3A45E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14:paraId="6A2318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21DC66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8DA9C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152776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8F367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65B297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9C87A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BC6C6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371D71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E1757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7C3DFB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BC073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77DF2B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искусства».</w:t>
      </w:r>
    </w:p>
    <w:p w14:paraId="3790FD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8BAAB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1A3CA5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6DDB44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076B58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4B27B9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графики».</w:t>
      </w:r>
    </w:p>
    <w:p w14:paraId="68DD6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14:paraId="33D096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4FF42A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14:paraId="43F6AB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14:paraId="7925CF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52284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​</w:t>
      </w:r>
    </w:p>
    <w:p w14:paraId="4C6C2684">
      <w:pPr>
        <w:spacing w:before="0" w:after="0"/>
        <w:ind w:left="120"/>
        <w:jc w:val="left"/>
      </w:pPr>
      <w:bookmarkStart w:id="11" w:name="_Toc137210403"/>
      <w:bookmarkEnd w:id="11"/>
    </w:p>
    <w:p w14:paraId="1CDD716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5E179CDE">
      <w:pPr>
        <w:spacing w:before="0" w:after="0"/>
        <w:ind w:left="120"/>
        <w:jc w:val="left"/>
      </w:pPr>
    </w:p>
    <w:p w14:paraId="2E3DC3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6637E3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57E554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3B89C6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14:paraId="1B899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546AF5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Транспорт в городе. Рисунки реальных или фантастических машин.</w:t>
      </w:r>
    </w:p>
    <w:p w14:paraId="5B9E7D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14:paraId="4BE362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D3FB6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78A7BF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24B0B9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2A07AE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1E2817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43B61C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E96C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25E392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2ADFFC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58EB8F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14:paraId="1E3359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3610C3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0944E5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4FD4FC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31266C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698630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2368B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601F7C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15837D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F8851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40804D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7F3ED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5D3746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3CD7F5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39C5B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14:paraId="7D2430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77EB63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701FAC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54477A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1B7E4C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681E1E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9FE7E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14:paraId="23CB0D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16BBAC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158327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14:paraId="643EDB98">
      <w:pPr>
        <w:spacing w:before="0" w:after="0"/>
        <w:ind w:left="120"/>
        <w:jc w:val="left"/>
      </w:pPr>
      <w:bookmarkStart w:id="12" w:name="_Toc137210404"/>
      <w:bookmarkEnd w:id="12"/>
    </w:p>
    <w:p w14:paraId="070A4E4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1A731BB9">
      <w:pPr>
        <w:spacing w:before="0" w:after="0"/>
        <w:ind w:left="120"/>
        <w:jc w:val="left"/>
      </w:pPr>
    </w:p>
    <w:p w14:paraId="2B52C2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52C845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3AD838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0D153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13B5F9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40969C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0C2243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24BEFB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2AA3A2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D20B1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1A5E8C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6BA85C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7B8A49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BC73E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6405D6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1E9238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5E00E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Женский и мужской костюмы в традициях разных народов.</w:t>
      </w:r>
    </w:p>
    <w:p w14:paraId="61DBC0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Своеобразие одежды разных эпох и культур.</w:t>
      </w:r>
    </w:p>
    <w:p w14:paraId="32242E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1A7096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4A0C63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2567B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600E0A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3374D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17596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02780B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2012F6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67AAD1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643413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00A110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45CC5C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0653B5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5DC7B6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E7815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27FEB4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5EAF4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79838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280AFF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2838F0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тематические путешествия по художественным музеям мира.</w:t>
      </w:r>
    </w:p>
    <w:p w14:paraId="46C9373E">
      <w:pPr>
        <w:sectPr>
          <w:pgSz w:w="11906" w:h="16383"/>
          <w:cols w:space="720" w:num="1"/>
        </w:sectPr>
      </w:pPr>
      <w:bookmarkStart w:id="13" w:name="block-11552459"/>
    </w:p>
    <w:bookmarkEnd w:id="9"/>
    <w:bookmarkEnd w:id="13"/>
    <w:p w14:paraId="0BF89DA3">
      <w:pPr>
        <w:spacing w:before="0" w:after="0" w:line="264" w:lineRule="auto"/>
        <w:ind w:left="120"/>
        <w:jc w:val="both"/>
      </w:pPr>
      <w:bookmarkStart w:id="14" w:name="block-11552456"/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2B137FFF">
      <w:pPr>
        <w:spacing w:before="0" w:after="0" w:line="264" w:lineRule="auto"/>
        <w:ind w:left="120"/>
        <w:jc w:val="both"/>
      </w:pPr>
    </w:p>
    <w:p w14:paraId="6E1962A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</w:p>
    <w:p w14:paraId="76EE6F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758BE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</w:p>
    <w:p w14:paraId="7A20FC7A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и ценностное отношение к своей Родине – России; </w:t>
      </w:r>
    </w:p>
    <w:p w14:paraId="7C26E84B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E25415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духовно-нравственное развитие обучающихся;</w:t>
      </w:r>
    </w:p>
    <w:p w14:paraId="37B5D64E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0877773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8D41B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6B7293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08A8C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3562CE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BC3CF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5B7BC0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62CE2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14:paraId="0D380A0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6DEEEE69">
      <w:pPr>
        <w:spacing w:before="0" w:after="0"/>
        <w:ind w:left="120"/>
        <w:jc w:val="left"/>
      </w:pPr>
    </w:p>
    <w:p w14:paraId="584748B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68098E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42FFF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представления и сенсорные способности:</w:t>
      </w:r>
    </w:p>
    <w:p w14:paraId="405809E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00AE8F3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23E6AF0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62D603A5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5D608C8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части и целое в видимом образе, предмете, конструкции;</w:t>
      </w:r>
    </w:p>
    <w:p w14:paraId="7917FCA7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2B4EAA6B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02E28483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3BFF7C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14:paraId="255F6169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18E7DA0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F74C3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105C558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35696CA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235FB19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33A1A32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3F9922B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188FAFB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03ECB439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5E3663F5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EACA74D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1D9995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98B7B6C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653E264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работать с электронными учебниками и учебными пособиями;</w:t>
      </w:r>
    </w:p>
    <w:p w14:paraId="2DE1089D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6AD79E7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5FDFC13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D603DE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266DF75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1CEBD9D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0CC447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A248A9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752F6C8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A135091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C47C03F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74951622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95B4E7B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49F385F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645365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B8D57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47AA88D7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22485113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34E45280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46C0ACA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DFA7037">
      <w:pPr>
        <w:spacing w:before="0" w:after="0"/>
        <w:ind w:left="120"/>
        <w:jc w:val="left"/>
      </w:pPr>
      <w:bookmarkStart w:id="16" w:name="_Toc124264882"/>
      <w:bookmarkEnd w:id="16"/>
    </w:p>
    <w:p w14:paraId="3775E6BE">
      <w:pPr>
        <w:spacing w:before="0" w:after="0"/>
        <w:ind w:left="120"/>
        <w:jc w:val="left"/>
      </w:pPr>
    </w:p>
    <w:p w14:paraId="7B403A5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4638BD03">
      <w:pPr>
        <w:spacing w:before="0" w:after="0" w:line="264" w:lineRule="auto"/>
        <w:ind w:left="120"/>
        <w:jc w:val="both"/>
      </w:pPr>
    </w:p>
    <w:p w14:paraId="2B8C5EB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1CB56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608265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164C4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2CC603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62A12D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рисунка простого (плоского) предмета с натуры.</w:t>
      </w:r>
    </w:p>
    <w:p w14:paraId="2CFDDC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7C6801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7D6FCA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3D48E9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4A6F88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24BC5B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3E27ED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работы красками «гуашь» в условиях урока.</w:t>
      </w:r>
    </w:p>
    <w:p w14:paraId="127A13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14:paraId="69543F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5815EC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FDF19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14:paraId="26A49F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14B29B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2DE978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4E2838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576CF6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72B3B4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F62AE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0E43C9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14:paraId="185973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158625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знания о значении и назначении украшений в жизни людей.</w:t>
      </w:r>
    </w:p>
    <w:p w14:paraId="6869E2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0D09E3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1C95DD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«Архитектура».</w:t>
      </w:r>
    </w:p>
    <w:p w14:paraId="12F17D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250341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78C382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1AB783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9096F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674B0C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2D9D77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43E946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5F811B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14:paraId="7317E3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6DD439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04B0EB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38D9A9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2A7CA3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14:paraId="067AFFD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>2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7D8F8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043125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1B3E48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14:paraId="74A379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485C8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7AB5F1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7D31B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149202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615EF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14:paraId="1EBEC8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14:paraId="62C5E1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47D410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53315C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353799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E451B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0ED82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563B81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4587D1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14:paraId="6C26FE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C30AD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454E68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15BF73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1E9D0B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FCDA0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578CAE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BA551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6D9F9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14:paraId="13C42F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221841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3197A8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6D5C5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4BF21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понимание образа здания, то есть его эмоционального воздействия.</w:t>
      </w:r>
    </w:p>
    <w:p w14:paraId="381EDC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74AF6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6EDB1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2E8834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5C7DB4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F5AEA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481A8F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79911B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BF985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309F7B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34B712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3DB3BA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03A2D8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58B2F0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14:paraId="33B8FD3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3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7BC67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«Графика».</w:t>
      </w:r>
    </w:p>
    <w:p w14:paraId="2BB498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3363F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2F2AE9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4D5CAF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562D25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1292E1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14:paraId="39E2BF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рисования портрета (лица) человека.</w:t>
      </w:r>
    </w:p>
    <w:p w14:paraId="216D17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14:paraId="58C080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7A0D38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4F9C20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6F1E5F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3A03F6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14:paraId="08ADE9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пейзаж, передавая в нём активное состояние природы.</w:t>
      </w:r>
    </w:p>
    <w:p w14:paraId="220F5F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Приобрести представление о деятельности художника в театре.</w:t>
      </w:r>
    </w:p>
    <w:p w14:paraId="74B246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красками эскиз занавеса или эскиз декораций к выбранному сюжету.</w:t>
      </w:r>
    </w:p>
    <w:p w14:paraId="6747C6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работой художников по оформлению праздников.</w:t>
      </w:r>
    </w:p>
    <w:p w14:paraId="1462AC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5FB34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2FF706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244CB6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0ED3A6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8D4A3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лепки эскиза парковой скульптуры.</w:t>
      </w:r>
    </w:p>
    <w:p w14:paraId="475B06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0E63F7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57567E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BED8E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2EB4C8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создания орнаментов при помощи штампов и трафаретов.</w:t>
      </w:r>
    </w:p>
    <w:p w14:paraId="4B31F8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14:paraId="573B56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592A4F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7D3BDF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EC7C7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43D1DF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14:paraId="566CD2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1F5435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0F59E1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11F4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04F62B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E3822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36F723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598E47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62A7C6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44442A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57C8F5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7D6116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35DB0F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47CDD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22938F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C523F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3D468C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53F4E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509677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D9B3D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78A0F4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зарисовки памятников отечественной и мировой архитектуры.</w:t>
      </w:r>
    </w:p>
    <w:p w14:paraId="484BB6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444375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CBF84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74C029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CE451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двойной портрет (например, портрет матери и ребёнка).</w:t>
      </w:r>
    </w:p>
    <w:p w14:paraId="6D2023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композиции на тему «Древнерусский город».</w:t>
      </w:r>
    </w:p>
    <w:p w14:paraId="20CB11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54D375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3D9085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334FE1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1B2A5A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51C5C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065002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75302F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F4076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2146C3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AF5DC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715D7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505555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A0452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42065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54142B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33517B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2EC580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131352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1EC492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193A6A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064D0E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609EA3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6EBEB6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0DBD69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7FB468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122B75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76CC2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6E90CA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6D8EB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4E4A0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66F6EE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44B54E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57644FA3">
      <w:pPr>
        <w:sectPr>
          <w:pgSz w:w="11906" w:h="16383"/>
          <w:cols w:space="720" w:num="1"/>
        </w:sectPr>
      </w:pPr>
      <w:bookmarkStart w:id="19" w:name="block-11552456"/>
    </w:p>
    <w:bookmarkEnd w:id="14"/>
    <w:bookmarkEnd w:id="19"/>
    <w:p w14:paraId="444AE591">
      <w:pPr>
        <w:spacing w:before="0" w:after="0"/>
        <w:ind w:left="120"/>
        <w:jc w:val="left"/>
      </w:pPr>
      <w:bookmarkStart w:id="20" w:name="block-1155245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22C3447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061"/>
        <w:gridCol w:w="1519"/>
        <w:gridCol w:w="1621"/>
        <w:gridCol w:w="1707"/>
        <w:gridCol w:w="2832"/>
      </w:tblGrid>
      <w:tr w14:paraId="29640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8267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6912315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520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F6049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56C2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BCC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B0C196">
            <w:pPr>
              <w:spacing w:before="0" w:after="0"/>
              <w:ind w:left="135"/>
              <w:jc w:val="left"/>
            </w:pPr>
          </w:p>
        </w:tc>
      </w:tr>
      <w:tr w14:paraId="60E4F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D958E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443D32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4706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1170BB8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B26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C50DCA4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F1E9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B7EC25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6FFA5C">
            <w:pPr>
              <w:jc w:val="left"/>
            </w:pPr>
          </w:p>
        </w:tc>
      </w:tr>
      <w:tr w14:paraId="094C8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BEAC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EBD3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364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6DC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85CF75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70746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458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9F9F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B845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0155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BE1F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E40154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4CFA1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ABA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18F3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8EB8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FC69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4C2E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3A6650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76B41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9C8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C02C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CF8F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84D6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B01A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EE610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A9C0B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85E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05F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4006B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7654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D62E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8EA3FD">
            <w:pPr>
              <w:jc w:val="left"/>
            </w:pPr>
          </w:p>
        </w:tc>
      </w:tr>
    </w:tbl>
    <w:p w14:paraId="43BE163F">
      <w:pPr>
        <w:sectPr>
          <w:pgSz w:w="16383" w:h="11906" w:orient="landscape"/>
          <w:cols w:space="720" w:num="1"/>
        </w:sectPr>
      </w:pPr>
    </w:p>
    <w:p w14:paraId="6AC9ED0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067"/>
        <w:gridCol w:w="1535"/>
        <w:gridCol w:w="1641"/>
        <w:gridCol w:w="1727"/>
        <w:gridCol w:w="2760"/>
      </w:tblGrid>
      <w:tr w14:paraId="5813A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26A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41C9A10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8E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0F11D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EED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8C7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EC0893">
            <w:pPr>
              <w:spacing w:before="0" w:after="0"/>
              <w:ind w:left="135"/>
              <w:jc w:val="left"/>
            </w:pPr>
          </w:p>
        </w:tc>
      </w:tr>
      <w:tr w14:paraId="73C93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26939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77D84F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C488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16B7B10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0643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6A01466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EB11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804E55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913C25">
            <w:pPr>
              <w:jc w:val="left"/>
            </w:pPr>
          </w:p>
        </w:tc>
      </w:tr>
      <w:tr w14:paraId="01168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7D73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4AD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3552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DAD6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6372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B2D8B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9BF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3621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DAB7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1F8D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421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452A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0CF0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04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D6F7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22B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2571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C4EB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56C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BFBC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36FD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EEB9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3F4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9439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D446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D29C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09ABB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05F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91E0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569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6D4B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44EFA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6877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5F8B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942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38E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171A6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F174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AB64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789C0B">
            <w:pPr>
              <w:jc w:val="left"/>
            </w:pPr>
          </w:p>
        </w:tc>
      </w:tr>
    </w:tbl>
    <w:p w14:paraId="0E36CAF7">
      <w:pPr>
        <w:sectPr>
          <w:pgSz w:w="16383" w:h="11906" w:orient="landscape"/>
          <w:cols w:space="720" w:num="1"/>
        </w:sectPr>
      </w:pPr>
    </w:p>
    <w:p w14:paraId="291C08E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019"/>
        <w:gridCol w:w="1524"/>
        <w:gridCol w:w="1628"/>
        <w:gridCol w:w="1714"/>
        <w:gridCol w:w="2851"/>
      </w:tblGrid>
      <w:tr w14:paraId="42846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30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2A27E23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08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FBDE3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9DE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0C84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9D0DB6">
            <w:pPr>
              <w:spacing w:before="0" w:after="0"/>
              <w:ind w:left="135"/>
              <w:jc w:val="left"/>
            </w:pPr>
          </w:p>
        </w:tc>
      </w:tr>
      <w:tr w14:paraId="0B99A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33EF0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864B75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4010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55DE396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508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7528D36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E3DD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EBB7B2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2C68D3">
            <w:pPr>
              <w:jc w:val="left"/>
            </w:pPr>
          </w:p>
        </w:tc>
      </w:tr>
      <w:tr w14:paraId="73A2C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601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578A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379A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6EC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1D8817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B02C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4E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9165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D7B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8FE0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F130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84176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7712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F22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C80A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92B2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E5E0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FF8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6FAF8D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1749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AEF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51C5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AC4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AE23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8F51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601798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33D3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88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EA50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D4D9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9615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CAFA96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25A2B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56F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https://m.edsoo.ru/7f411892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B4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30B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73FC7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88D2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CBE517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1E5666">
            <w:pPr>
              <w:jc w:val="left"/>
            </w:pPr>
          </w:p>
        </w:tc>
      </w:tr>
    </w:tbl>
    <w:p w14:paraId="7F0B0503">
      <w:pPr>
        <w:sectPr>
          <w:pgSz w:w="16383" w:h="11906" w:orient="landscape"/>
          <w:cols w:space="720" w:num="1"/>
        </w:sectPr>
      </w:pPr>
    </w:p>
    <w:p w14:paraId="0CCB997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024"/>
        <w:gridCol w:w="1524"/>
        <w:gridCol w:w="1627"/>
        <w:gridCol w:w="1713"/>
        <w:gridCol w:w="2849"/>
      </w:tblGrid>
      <w:tr w14:paraId="0CD18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806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24686C6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D65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C6D3A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15C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6C4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515412">
            <w:pPr>
              <w:spacing w:before="0" w:after="0"/>
              <w:ind w:left="135"/>
              <w:jc w:val="left"/>
            </w:pPr>
          </w:p>
        </w:tc>
      </w:tr>
      <w:tr w14:paraId="7540C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A7308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A91090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824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3862637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1BC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FDF18E5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2BA8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513C7C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F13658">
            <w:pPr>
              <w:jc w:val="left"/>
            </w:pPr>
          </w:p>
        </w:tc>
      </w:tr>
      <w:tr w14:paraId="252B9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BA5D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EC3A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830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273C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DD25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9FD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28D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F35A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A718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5A0B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09B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2A4E73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421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610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EC3C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367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713A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1093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ACC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00C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453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5622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01D5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5EA9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5688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59AF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C9A2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FE3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EAA0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9315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4A6E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DB32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612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F18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F54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3CB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724C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070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5A44E2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B8F0F7">
            <w:pPr>
              <w:jc w:val="left"/>
            </w:pPr>
          </w:p>
        </w:tc>
      </w:tr>
    </w:tbl>
    <w:p w14:paraId="059094F1">
      <w:pPr>
        <w:sectPr>
          <w:pgSz w:w="16383" w:h="11906" w:orient="landscape"/>
          <w:cols w:space="720" w:num="1"/>
        </w:sectPr>
      </w:pPr>
    </w:p>
    <w:p w14:paraId="2A5311BF">
      <w:pPr>
        <w:sectPr>
          <w:pgSz w:w="16383" w:h="11906" w:orient="landscape"/>
          <w:cols w:space="720" w:num="1"/>
        </w:sectPr>
      </w:pPr>
      <w:bookmarkStart w:id="21" w:name="block-11552457"/>
    </w:p>
    <w:bookmarkEnd w:id="20"/>
    <w:bookmarkEnd w:id="21"/>
    <w:p w14:paraId="1F379ACC">
      <w:pPr>
        <w:spacing w:before="0" w:after="0"/>
        <w:ind w:left="120"/>
        <w:jc w:val="left"/>
      </w:pPr>
      <w:bookmarkStart w:id="22" w:name="block-11552460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C8621B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637"/>
        <w:gridCol w:w="697"/>
        <w:gridCol w:w="620"/>
        <w:gridCol w:w="737"/>
        <w:gridCol w:w="1613"/>
        <w:gridCol w:w="4961"/>
      </w:tblGrid>
      <w:tr w14:paraId="55A4E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65FB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1FE1DBD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D90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EF226A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0CB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DFA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99D8269"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6D2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DA3898">
            <w:pPr>
              <w:spacing w:before="0" w:after="0"/>
              <w:ind w:left="135"/>
              <w:jc w:val="left"/>
            </w:pPr>
          </w:p>
        </w:tc>
      </w:tr>
      <w:tr w14:paraId="5FE35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B55B0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CD5D63">
            <w:pPr>
              <w:jc w:val="left"/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57B92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0C992EF">
            <w:pPr>
              <w:spacing w:before="0" w:after="0"/>
              <w:ind w:left="135"/>
              <w:jc w:val="left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0F6E6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52187ED">
            <w:pPr>
              <w:spacing w:before="0" w:after="0"/>
              <w:ind w:left="135"/>
              <w:jc w:val="left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317A1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4C8C13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52B34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52AAFD">
            <w:pPr>
              <w:jc w:val="left"/>
            </w:pPr>
          </w:p>
        </w:tc>
      </w:tr>
      <w:tr w14:paraId="08B4F2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3C66E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4F92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A1203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A219E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EC8DD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85480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0E6AE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https://infourok.ru/prezentaciya-po-</w:t>
            </w:r>
          </w:p>
          <w:p w14:paraId="4B75CF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izobrazitelnomu-iskusstvu-na-temu-vse-deti-</w:t>
            </w:r>
          </w:p>
          <w:p w14:paraId="0CF633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lyubyat-risovat-klass-1621013.html</w:t>
            </w:r>
          </w:p>
          <w:p w14:paraId="0F8D1F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</w:p>
          <w:p w14:paraId="22AB1C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</w:p>
          <w:p w14:paraId="2B9E36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</w:p>
        </w:tc>
      </w:tr>
      <w:tr w14:paraId="68B24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71322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46C9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AA6E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964CC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131AD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B1A0F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CE33D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instrText xml:space="preserve"> HYPERLINK "https://resh.edu.ru/subject/lesson/4996/start/325955/" \h </w:instrText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t>https://resh.edu.ru/subject/lesson/4996/start/325955/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fldChar w:fldCharType="end"/>
            </w:r>
          </w:p>
        </w:tc>
      </w:tr>
      <w:tr w14:paraId="3D873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CA22E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8F20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CF8D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6C070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DCA02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742C7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11666CB">
            <w:pPr>
              <w:spacing w:before="0" w:after="0"/>
              <w:ind w:left="135"/>
              <w:jc w:val="left"/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  <w:t>https://infourok.ru/prezentaciya-po-</w:t>
            </w:r>
          </w:p>
          <w:p w14:paraId="43347B8E">
            <w:pPr>
              <w:spacing w:before="0" w:after="0"/>
              <w:ind w:left="135"/>
              <w:jc w:val="left"/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  <w:t>izobrazitelnomu-iskusstvu-na-temu-vse-deti-</w:t>
            </w:r>
          </w:p>
          <w:p w14:paraId="24D2CB49">
            <w:pPr>
              <w:spacing w:before="0" w:after="0"/>
              <w:ind w:left="135"/>
              <w:jc w:val="left"/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  <w:t>lyubyat-risovat-klass-1621013.html</w:t>
            </w:r>
          </w:p>
          <w:p w14:paraId="3E7298D5">
            <w:pPr>
              <w:spacing w:before="0" w:after="0"/>
              <w:jc w:val="left"/>
              <w:rPr>
                <w:rFonts w:hint="default" w:ascii="Times New Roman" w:hAnsi="Times New Roman" w:eastAsia="SimSun" w:cs="Times New Roman"/>
                <w:color w:val="4F81BD" w:themeColor="accent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D8E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5745A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CF6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2015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E771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4CF0C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B318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351B0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640C1C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18BD9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E87E0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A3D3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00CE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44B49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450BC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50516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766BB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2D8F37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3895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91A00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9F1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AE818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63391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C93D2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56125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6550C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FAB7F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57C93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BB9CC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DC9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189D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A5BFE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A2FDF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10C1F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664F9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62CAE9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73619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2E501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85F3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886C6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06099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21DE7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E4754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C93D9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4DC1F8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01E9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B9A8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C251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FDACD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9AFAF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56F77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E190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BC2C6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496BFB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9BE7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792EA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6D7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3DDB5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2FCF5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476A3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6334B2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9DADF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971E4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125FC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58480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3C0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3BA7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4EC2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11D75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49D4B7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309D9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instrText xml:space="preserve"> HYPERLINK "https://resh.edu.ru/subject/lesson/4996/start/325955/" \h </w:instrText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t>https://resh.edu.ru/subject/lesson/4996/start/325955/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fldChar w:fldCharType="end"/>
            </w:r>
          </w:p>
        </w:tc>
      </w:tr>
      <w:tr w14:paraId="02501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DAECE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75D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C74D7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32C97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4E4A1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1F5D3D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8B172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B988F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C2EA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23560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D188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1A200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84049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EE427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DC133E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B8FC0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3A503D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7DBA3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E0DF9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F91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1E667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26800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226B1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F86649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B9B4D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8ED57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02BE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3433C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895C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EE5C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D8374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41B62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BF7565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A7CB0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CF0BE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414B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CCAB9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76F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3184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DB32B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8B2A0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2D5886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5297B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3AA916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A59E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FEC4D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7D80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45D9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5607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A8359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DC73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50A6B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3BB81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42710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BB428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D72D3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Как украшает себя человек: рисуем героев сказок с подходящими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</w:rPr>
              <w:t>https://infourok.ru/prezentaciya-k-uroku-izo-v-</w:t>
            </w:r>
          </w:p>
          <w:p w14:paraId="22D77053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</w:rPr>
              <w:t>pervom-klasse-proporcii-2569289.html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834DF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6A6B2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50CD0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3EA40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7FFFB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instrText xml:space="preserve"> HYPERLINK "https://resh.edu.ru/subject/lesson/4996/start/325955/" \h </w:instrText>
            </w:r>
            <w:r>
              <w:rPr>
                <w:rFonts w:hint="default" w:ascii="Times New Roman" w:hAnsi="Times New Roman" w:cs="Times New Roman"/>
                <w:color w:val="4F81BD" w:themeColor="accent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t>https://resh.edu.ru/subject/lesson/4996/start/325955/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2"/>
                <w:u w:val="single"/>
              </w:rPr>
              <w:fldChar w:fldCharType="end"/>
            </w:r>
          </w:p>
        </w:tc>
      </w:tr>
      <w:tr w14:paraId="0C723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99133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1808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369BE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3EF41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87E6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0AE4B4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8D801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D58D8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00FB8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E006B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A34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E12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C46D6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82CBC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F114B5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810BB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03FB0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9BB8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3947B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1D7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98C44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52C80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85524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35C48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A1D05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F2420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1E24C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2FAB9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8887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56D47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EEE0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3FB65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A3C84B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0CCAE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68A1D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2E0AC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A5026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6F1B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D9624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28ADD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AF5FD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EC8A6A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ACCE5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414BD0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4F0D1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1F4ED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086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E3B41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E9791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4AFDA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FA92D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311C5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C0128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5CD88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BFF6E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251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3FF30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BC46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8D0C5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D99400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AFB88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049E57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02FBF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6AC26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B6C7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AB3D7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F161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21BD1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7EF762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3DDC8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1818B6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4476E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13A74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E903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C2931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75B91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CDEFB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F0CF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EA52A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5D0F76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00500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5D3E2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7451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E210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D03E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8186D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36313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C61C3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46C1A2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3063A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C3F95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CE3D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2EC5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1A0CD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2DC82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29F73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AB637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</w:p>
        </w:tc>
      </w:tr>
      <w:tr w14:paraId="5D899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B5FD2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4FAD3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616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A9FC2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43A9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203B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898F4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https://infourok.ru/prezentaciya-k-uroku-izo-v-</w:t>
            </w:r>
          </w:p>
          <w:p w14:paraId="3F2A5C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color w:val="4F81BD" w:themeColor="accent1"/>
              </w:rPr>
              <w:t>pervom-klasse-proporcii-2569289.html</w:t>
            </w:r>
          </w:p>
        </w:tc>
      </w:tr>
      <w:tr w14:paraId="10B20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6968A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9A4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F5E2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70A8C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EF2B9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365ACD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02.05.2025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67F95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4"/>
              </w:rPr>
              <w:t>https://infourok.ru/prezentaciya-k-uroku-izo-v-</w:t>
            </w:r>
          </w:p>
          <w:p w14:paraId="1DC0DC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4F81BD" w:themeColor="accent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4F81BD" w:themeColor="accent1"/>
                <w:sz w:val="24"/>
              </w:rPr>
              <w:t>pervom-klasse-proporcii-2569289.html</w:t>
            </w:r>
          </w:p>
        </w:tc>
      </w:tr>
      <w:tr w14:paraId="5BE35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88A55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6C13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8EC1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EE063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EF3FC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585E04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D89B25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"https://resh.edu.ru/subject/lesson/3746/start/326279/"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https://resh.edu.ru/subject/lesson/3746/start/326279/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F83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A5D7A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919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DC69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EA930C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0A899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2F46E1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511620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"https://resh.edu.ru/subject/lesson/4215/start/326318/"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https://resh.edu.ru/subject/lesson/4215/start/326318/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FA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C2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DA9CC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D665B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4054E5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40A736">
            <w:pPr>
              <w:jc w:val="left"/>
            </w:pPr>
          </w:p>
        </w:tc>
      </w:tr>
    </w:tbl>
    <w:p w14:paraId="25437842">
      <w:pPr>
        <w:sectPr>
          <w:pgSz w:w="16383" w:h="11906" w:orient="landscape"/>
          <w:cols w:space="720" w:num="1"/>
        </w:sectPr>
      </w:pPr>
      <w:bookmarkStart w:id="26" w:name="_GoBack"/>
      <w:bookmarkEnd w:id="26"/>
    </w:p>
    <w:p w14:paraId="065AA42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4194"/>
        <w:gridCol w:w="1264"/>
        <w:gridCol w:w="1428"/>
        <w:gridCol w:w="1526"/>
        <w:gridCol w:w="1433"/>
        <w:gridCol w:w="2023"/>
      </w:tblGrid>
      <w:tr w14:paraId="29630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DC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D778FEF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58C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D5EB3B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CBB9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1F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FD455D7">
            <w:pPr>
              <w:spacing w:before="0" w:after="0"/>
              <w:ind w:left="135"/>
              <w:jc w:val="left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02B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774AAB2">
            <w:pPr>
              <w:spacing w:before="0" w:after="0"/>
              <w:ind w:left="135"/>
              <w:jc w:val="left"/>
            </w:pPr>
          </w:p>
        </w:tc>
      </w:tr>
      <w:tr w14:paraId="234B8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24708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855DEB">
            <w:pPr>
              <w:jc w:val="left"/>
            </w:pP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EA8F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CF91EA4"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23C8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FC46981">
            <w:pPr>
              <w:spacing w:before="0" w:after="0"/>
              <w:ind w:left="135"/>
              <w:jc w:val="left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C5572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871670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BCFBF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C7E9EF">
            <w:pPr>
              <w:jc w:val="left"/>
            </w:pPr>
          </w:p>
        </w:tc>
      </w:tr>
      <w:tr w14:paraId="42D66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AA0D1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0075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2DF63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EB3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6E760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37B2CA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052A8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776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00CA8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0068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5B1D8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5275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DE6AD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CD030A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A7CB72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A0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E4C64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3CD9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656E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7250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29E0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B9EE29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1254E6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8BC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AEC62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4B6D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06E68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F59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4D75A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8CD604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0A8546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674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54FEF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CE3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4BDEC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A86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00B21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7FCBD5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317688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116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E3605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37BA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5D28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420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D3DFA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4D8D41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F5863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B85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2434C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AA5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BA825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CF39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6363B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1E4193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1B8B13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D08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1EE65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D0E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4ADD2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30F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71504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3C5400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C7F41E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350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D29FB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960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B1E92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BA5D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69CA3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09E4B8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01EC71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968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03E76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B83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8658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CAE0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1DC2D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2C0013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87C928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E24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19507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1B15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6422F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684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EE00F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B1A392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FE4A09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41E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26C97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14D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48A42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E99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53E43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BD25CA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F1314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9DD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CB98F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C993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024E9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F86D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D4C39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4A8B91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3AE3A8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2D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EC0E9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70B3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EE250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666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66D88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B867A39"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F006ED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E7D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C5A7B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EEC3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A9A01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8204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A09E8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5055D8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FAD65F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D81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FA242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99EE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0FA06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F145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15E11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A5E5DE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B4772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F78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5E30C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148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AD6FC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2FDD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3A9E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99AC27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0A5333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C12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D968C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3E55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3EFE8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BD22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8639B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7D2EBB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C0E638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40F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3DA27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6E30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E18D9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0D4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5D102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7FED86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05EB6F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EB6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21E44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F07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84A4B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5DD5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62095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4E80EA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428949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7C7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0E9F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85E1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042E3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F7B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CFE68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E232B4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8902DA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B5B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C75E8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82F0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9328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4814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63E4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EABD0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9797E1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C7D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06BED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4690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81F0C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420D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55E5D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039E8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5436FD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E17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F42B7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259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9F781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AFF6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6B64A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2E2CEB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F1092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DEC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B9E10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5D01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4691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77D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627B2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D04210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F5CB8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18A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5516D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AC9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2157F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9758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D4CAA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C8DA87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48129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9E0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ED5B2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23A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6589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BC35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8246D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EA2065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E0FF7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865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71F0A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B56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C5915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A479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0E2F9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D0EF0C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0193F2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6D6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214E7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CD93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EF0CD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69E3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4F5F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1FA1568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A4D8BF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281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0AC48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6DF2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B0FB0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3851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C6DFF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FA7CA3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AC615B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52B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7C9A6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8E8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52544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4AF3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C8D8D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31E364B">
            <w:pPr>
              <w:spacing w:before="0" w:after="0"/>
              <w:ind w:left="135" w:leftChars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03.05.2025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B333B0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2A5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96234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3632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DDAFC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29F5C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7618C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433BC36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10.05.2025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2F6605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5EA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F778E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E29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4FCA4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9E13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C456B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51F152F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17.05.2025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2D306E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B02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57E94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D77B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урок года .Наши достижения. Выставка детских работ.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9461B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D615F0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4698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E5BCC7A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24.05.2025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88B4C0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D55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953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5397BA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CC5C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582B3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27E97">
            <w:pPr>
              <w:jc w:val="left"/>
            </w:pPr>
          </w:p>
        </w:tc>
      </w:tr>
    </w:tbl>
    <w:p w14:paraId="0268CE02">
      <w:pPr>
        <w:sectPr>
          <w:pgSz w:w="16383" w:h="11906" w:orient="landscape"/>
          <w:cols w:space="720" w:num="1"/>
        </w:sectPr>
      </w:pPr>
    </w:p>
    <w:p w14:paraId="28BA8D7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222"/>
        <w:gridCol w:w="1023"/>
        <w:gridCol w:w="1193"/>
        <w:gridCol w:w="1303"/>
        <w:gridCol w:w="1433"/>
        <w:gridCol w:w="2991"/>
      </w:tblGrid>
      <w:tr w14:paraId="077D8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98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F72A732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9BC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E3A5BD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CC36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CB2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53B8013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1E1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2393B0">
            <w:pPr>
              <w:spacing w:before="0" w:after="0"/>
              <w:ind w:left="135"/>
              <w:jc w:val="left"/>
            </w:pPr>
          </w:p>
        </w:tc>
      </w:tr>
      <w:tr w14:paraId="0D735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DB1A4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AD2916">
            <w:pPr>
              <w:jc w:val="left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399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1143538"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FAB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7277CEA"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06C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4463B7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6D911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DC0C1B">
            <w:pPr>
              <w:jc w:val="left"/>
            </w:pPr>
          </w:p>
        </w:tc>
      </w:tr>
      <w:tr w14:paraId="26D36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F45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F7C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88C6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7632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E12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592E3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A4EB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https://m.edsoo.ru/8a1496ae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B11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2675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91FD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59CE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617D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559D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C843D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D3E0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https://m.edsoo.ru/8a14a932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38B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4537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95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736D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1DB4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B3F9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16120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00D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E7E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254F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3F20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32C2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0516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7C5C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5AE31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841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CEF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BF99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287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18546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4A9C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821E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FDE5F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BED2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https://m.edsoo.ru/8a14cd18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DF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F4B2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985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004A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5645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2771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5667E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283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3B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8525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6A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DBCE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EC42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B2B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F2F10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274D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https://m.edsoo.ru/8a1494d8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https://m.edsoo.ru/8a14c0e8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946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7452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4E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0FBC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7C25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2292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4D83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2E3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5B7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5C77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C03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0BB4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4879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322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74B09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890F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"https://m.edsoo.ru/8a14c35e"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https://m.edsoo.ru/8a14c35e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DA6B686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3A166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5745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E17E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AA825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E336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BCDB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B21B4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883B6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308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CC3B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7A0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A75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F908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40AD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3BB52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707B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https://m.edsoo.ru/8a14b490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B2D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97CB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D6B2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6D3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4AAE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2B13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A582C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3C5C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https://m.edsoo.ru/8a14b6e8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6D2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C898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984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433B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E154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388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68D70A">
            <w:pPr>
              <w:spacing w:before="0" w:after="0"/>
              <w:ind w:left="135" w:leftChars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CAF9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https://m.edsoo.ru/8a14b6e8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265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4AB9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FBD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C977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6D47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AB4B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36B397"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27B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F6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4137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76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C1D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240A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C941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36551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732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3CC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FB6B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1EF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4E77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EBC6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C2CF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F5A65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D3DD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14B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3179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D4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D233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9617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6E41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3F019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FEC2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https://m.edsoo.ru/8a14bd46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F56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5DE0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FE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E717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1506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2004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8150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DF37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9EB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A7DF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C655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6574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A9C9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C612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6EC83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A49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6CC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DD5C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E112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7BC5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6A3A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D6C0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97F58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BB0F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https://m.edsoo.ru/8a14a7f2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8E4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DE9E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8FD7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E61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975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92B8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8E719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9A32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https://m.edsoo.ru/8a14996a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F61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4288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13C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0EA7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DA82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1B1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EF5ED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7E4D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D8C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497B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5D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1766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B907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521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6F87C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E2F7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https://m.edsoo.ru/8a14a626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3863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A962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6D8F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A9F9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4246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9DF7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45916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C229DA">
            <w:pPr>
              <w:spacing w:before="0" w:after="0"/>
              <w:ind w:left="135"/>
              <w:jc w:val="left"/>
            </w:pPr>
          </w:p>
        </w:tc>
      </w:tr>
      <w:tr w14:paraId="5EC50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F11A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FFA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8BAF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9E2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87F2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67097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B2456E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https://m.edsoo.ru/8a14a626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95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553D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5B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F90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3263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24BA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7154C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E9DB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03D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3613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62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3D7F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35DD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E182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1A70E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C25A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F4B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0DA6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0E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88F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F179C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D619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1C79C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B076F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https://m.edsoo.ru/8a14c890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04B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B214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A6F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3648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1B04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1CF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2865FF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6E5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D3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C44D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32B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F24E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E6D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FA09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4135E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7406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EB0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725D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DAE6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B2D8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B80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4490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5ABD04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03.05.2025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D51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https://m.edsoo.ru/8a149abe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B9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2AC7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B3CB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CEFA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F46A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92C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5F52B4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10.05.2025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E1DDC7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"https://m.edsoo.ru/8a14acca"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https://m.edsoo.ru/8a14acca</w:t>
            </w:r>
            <w:r>
              <w:rPr>
                <w:rFonts w:hint="default"/>
              </w:rPr>
              <w:fldChar w:fldCharType="end"/>
            </w:r>
          </w:p>
          <w:p w14:paraId="68C15E55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7713C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23B88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483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F93C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FE83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2D64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8291AB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17.05.2025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7948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https://m.edsoo.ru/8a14acca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8A1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B64C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DCF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FE5D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A85398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51B1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0F3D59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24.05.2025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FADD97">
            <w:pPr>
              <w:spacing w:before="0" w:after="0"/>
              <w:ind w:left="135"/>
              <w:jc w:val="left"/>
            </w:pPr>
          </w:p>
        </w:tc>
      </w:tr>
      <w:tr w14:paraId="68B4E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04B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415B6F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B090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4201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969484">
            <w:pPr>
              <w:jc w:val="left"/>
            </w:pPr>
          </w:p>
        </w:tc>
      </w:tr>
    </w:tbl>
    <w:p w14:paraId="158E5304">
      <w:pPr>
        <w:sectPr>
          <w:pgSz w:w="16383" w:h="11906" w:orient="landscape"/>
          <w:cols w:space="720" w:num="1"/>
        </w:sectPr>
      </w:pPr>
    </w:p>
    <w:p w14:paraId="24EF409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645"/>
        <w:gridCol w:w="1058"/>
        <w:gridCol w:w="1140"/>
        <w:gridCol w:w="1246"/>
        <w:gridCol w:w="1433"/>
        <w:gridCol w:w="3492"/>
      </w:tblGrid>
      <w:tr w14:paraId="46ADC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23C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603DFBC"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19E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95D2B5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7C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944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D595076"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12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F11351">
            <w:pPr>
              <w:spacing w:before="0" w:after="0"/>
              <w:ind w:left="135"/>
              <w:jc w:val="left"/>
            </w:pPr>
          </w:p>
        </w:tc>
      </w:tr>
      <w:tr w14:paraId="1D536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14187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14A8D1">
            <w:pPr>
              <w:jc w:val="left"/>
            </w:pP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6C62A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02247EB"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E056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BB76F9B">
            <w:pPr>
              <w:spacing w:before="0" w:after="0"/>
              <w:ind w:left="135"/>
              <w:jc w:val="left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57A87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07A645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9DA4E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896773">
            <w:pPr>
              <w:jc w:val="left"/>
            </w:pPr>
          </w:p>
        </w:tc>
      </w:tr>
      <w:tr w14:paraId="71742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C88A5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B531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9EAF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DAAE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F703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019EC5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9EDE2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1F5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0116C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AFC9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07C13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B075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00DE5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E4F4C5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A8FA2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"https://m.edsoo.ru/8a14d4ca"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"https://m.edsoo.ru/8a14dd4e"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https://m.edsoo.ru/8a14dd4e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48B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57019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CF5C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649D3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2C2B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5A3C3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664028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3ADF9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"https://m.edsoo.ru/8a14f630"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https://m.edsoo.ru/8a14f630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AA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85B7E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3EEB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D12CF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E3B1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3D0FA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28C6C8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BFA5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"https://m.edsoo.ru/8a151070"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https://m.edsoo.ru/8a151070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18B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4988A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847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4B949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4E3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57738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0F2BA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6BEB5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10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11D91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75E5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CCD87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80A0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8BC1D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135E0D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EADC81A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"https://www.youtube.com/watch?v=2j7VYfQ9AEU"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https://www.youtube.com/watch?v=2j7VYfQ9AEU</w:t>
            </w:r>
            <w:r>
              <w:rPr>
                <w:rFonts w:hint="default"/>
              </w:rPr>
              <w:fldChar w:fldCharType="end"/>
            </w:r>
          </w:p>
          <w:p w14:paraId="1D52DDCC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16243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A948A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1D76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930FD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B959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2631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24E1E8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35179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E4C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A1EAD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CE57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35683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A450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74804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32E9F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8F3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B7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04A1F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7B20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3309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B6D1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FE2B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3C3768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23305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"https://m.edsoo.ru/8a14fcca"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https://m.edsoo.ru/8a14fcca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CFA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7E111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2703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CA998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3D93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DD71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966EEF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DF371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"https://www.youtube.com/watch?v=UMsi0JIQGOU"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https://www.youtube.com/watch?v=UMsi0JIQGOU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5490D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FF9D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CC2F8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4174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3388C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F62F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AF1EC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CF7B05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53890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"https://m.edsoo.ru/8a14f838"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https://m.edsoo.ru/8a14f838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430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1297E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D06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9242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7EE2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EA7FA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64F13C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34F7F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"https://m.edsoo.ru/8a14db64"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https://m.edsoo.ru/8a14db64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2E1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2BE23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030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E470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3A94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F3A65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9EE1D9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35798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"https://m.edsoo.ru/8a14d7b8"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https://m.edsoo.ru/8a14d7b8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E2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7D126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8CA1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8FF95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4312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B2F34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D48E252">
            <w:pPr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C9AE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"https://www.youtube.com/watch?v=GAHiGEz6MWI"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https://www.youtube.com/watch?v=GAHiGEz6MWI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3F040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10FD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26C37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F110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A6611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CFD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56760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E467D3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431A5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"https://www.youtube.com/watch?v=mu_55vn5tVc"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https://www.youtube.com/watch?v=mu_55vn5tVc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51D6C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75EC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67A55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F84F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58687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636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6E1B0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5BA531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C364B48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"https://www.youtube.com/watch?v=bLDFotHX7IU"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https://www.youtube.com/watch?v=bLDFotHX7IU</w:t>
            </w:r>
            <w:r>
              <w:rPr>
                <w:rFonts w:hint="default"/>
              </w:rPr>
              <w:fldChar w:fldCharType="end"/>
            </w:r>
          </w:p>
          <w:p w14:paraId="544E5164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37319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75E5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D66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C96A1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7D6A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5433A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FB55D6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82075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"https://www.youtube.com/watch?v=LEI0Ukg5sBA"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https://www.youtube.com/watch?v=LEI0Ukg5sBA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678F1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2965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0960C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7226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5A55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ECC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3EDF6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6A5090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1E0C5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"https://m.edsoo.ru/8a14ec6c"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"https://m.edsoo.ru/8a14e938"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https://m.edsoo.ru/8a14e938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00C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8169B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F78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F72EB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B8A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704FD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C74250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01859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"https://www.youtube.com/watch?v=3C_y7gB0Ndo"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https://www.youtube.com/watch?v=3C_y7gB0Ndo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BA366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78B3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FC75F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D5E94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26A60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1DDD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4210E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C9A67B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44B34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"https://www.youtube.com/watch?v=RYcTRIrT46s"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https://www.youtube.com/watch?v=RYcTRIrT46s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346E3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CE1F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5FD62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F322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18CA6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6B36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1B958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4D163B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FD75E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"https://m.edsoo.ru/8a14f036"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https://m.edsoo.ru/8a14f036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C1F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C3710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6A2E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6D3F5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601F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D9E5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8DF1CA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34B5B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"https://m.edsoo.ru/8a14f270"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https://m.edsoo.ru/8a14f270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499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5C4C9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DBE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D9FF5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E8AB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7ED21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909312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D916A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"https://www.youtube.com/watch?v=_ePgJ9ku0KQ"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https://www.youtube.com/watch?v=_ePgJ9ku0KQ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3DD6D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E229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B3D65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F5759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EA806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E78A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0EA04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638181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38679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"https://infourok.ru/prezentaciya-po-izobrazitelnomu-iskusstvu-na-temu-goroda-v-pustine-klass-1593915.html"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https://infourok.ru/prezentaciya-po-izobrazitelnomu-iskusstvu-na-temu-goroda-v-pustine-klass-1593915.html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4E1EE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0E47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83B07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E53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B285F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C855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0CD09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A5E34A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DEE4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52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78B9E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4FCF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39A14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CDD0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9ECA5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BFED6A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50A28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"https://m.edsoo.ru/8a15074c"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108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A8B18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7AD8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0CE02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EBFB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5FACD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C98BC1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5D17F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"https://m.edsoo.ru/8a15088c"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https://m.edsoo.ru/8a15088c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"https://m.edsoo.ru/8a150a80"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https://m.edsoo.ru/8a150a80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386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1D48D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37D29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70AC8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D478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5314D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685FBF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41FE2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"https://m.edsoo.ru/8a151318"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https://m.edsoo.ru/8a151318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E96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014B4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FE2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F2291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E7E0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49BAB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23E273F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EBCD1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"https://m.edsoo.ru/8a15006c"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https://m.edsoo.ru/8a15006c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DEC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F30F0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EC3F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C6C8A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E414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47C8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BB92F6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9A36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"https://www.youtube.com/watch?v=IkSyzgmg-0o"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https://www.youtube.com/watch?v=IkSyzgmg-0o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A891B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6B90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C01E7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76E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D73C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C976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A8C51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E42B4DE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03.05.2025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DD63A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"https://infourok.ru/prezentaciya-po-izo-na-temu-soperezhivanie-4-klass-5795434.html"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https://infourok.ru/prezentaciya-po-izo-na-temu-soperezhivanie-4-klass-5795434.html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DEFC1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7D30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C39F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44E5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F26F6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EBB3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BC908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5CE8F4C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10.05.2025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23E0E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"https://m.edsoo.ru/8a150cb0"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https://m.edsoo.ru/8a150cb0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"https://m.edsoo.ru/8a14e4c4"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https://m.edsoo.ru/8a14e4c4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F39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27141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4F4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861A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AF6B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F030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894FCA2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17.05.2025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E5AA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96D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377EA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313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4E371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B9E1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01B4F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4C349FD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24.05.2025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F6E2F7E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"https://www.youtube.com/watch?v=nmRGRTD9tHE"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https://www.youtube.com/watch?v=nmRGRTD9tHE</w:t>
            </w:r>
            <w:r>
              <w:rPr>
                <w:rFonts w:hint="default"/>
              </w:rPr>
              <w:fldChar w:fldCharType="end"/>
            </w:r>
          </w:p>
          <w:p w14:paraId="0D02ECFC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2C0E4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8A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14:paraId="3BC7B1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AEC817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86A4B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35878">
            <w:pPr>
              <w:jc w:val="left"/>
            </w:pPr>
          </w:p>
        </w:tc>
      </w:tr>
    </w:tbl>
    <w:p w14:paraId="3BD5A2FC">
      <w:pPr>
        <w:sectPr>
          <w:pgSz w:w="16383" w:h="11906" w:orient="landscape"/>
          <w:cols w:space="720" w:num="1"/>
        </w:sectPr>
      </w:pPr>
    </w:p>
    <w:p w14:paraId="2D927763">
      <w:pPr>
        <w:sectPr>
          <w:pgSz w:w="16383" w:h="11906" w:orient="landscape"/>
          <w:cols w:space="720" w:num="1"/>
        </w:sectPr>
      </w:pPr>
      <w:bookmarkStart w:id="23" w:name="block-11552460"/>
    </w:p>
    <w:bookmarkEnd w:id="22"/>
    <w:bookmarkEnd w:id="23"/>
    <w:p w14:paraId="0A48EF3F">
      <w:pPr>
        <w:spacing w:before="0" w:after="0"/>
        <w:ind w:left="120"/>
        <w:jc w:val="left"/>
      </w:pPr>
      <w:bookmarkStart w:id="24" w:name="block-11552461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8BDD2B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2CD419A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/>
          <w:b w:val="0"/>
          <w:i w:val="0"/>
          <w:color w:val="000000"/>
          <w:sz w:val="32"/>
          <w:szCs w:val="28"/>
        </w:rPr>
        <w:t>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Учебники</w:t>
      </w:r>
    </w:p>
    <w:p w14:paraId="0B46625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1. Неменская Л.А. (под ред. Неменского Б.М.). Изобразительное искусство. 1 класс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2. Коротеева Е.И. (под ред. Неменского Б.М.). Изобразительное искусство. 2 класс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3. Горяева Н.А. (под ред. Неменского Б.М.). Изобразительное искусство.</w:t>
      </w:r>
    </w:p>
    <w:p w14:paraId="4F4F892B">
      <w:pPr>
        <w:spacing w:before="0" w:after="0" w:line="480" w:lineRule="auto"/>
        <w:ind w:left="120"/>
        <w:jc w:val="left"/>
        <w:rPr>
          <w:rFonts w:ascii="Times New Roman" w:hAnsi="Times New Roman"/>
          <w:b w:val="0"/>
          <w:i w:val="0"/>
          <w:color w:val="000000"/>
          <w:sz w:val="32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 3 класс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4. Неменская Л.А. (под ред. Неменского Б.М.). Изобразительное искусство. 4 класс</w:t>
      </w:r>
      <w:r>
        <w:rPr>
          <w:rFonts w:ascii="Times New Roman" w:hAnsi="Times New Roman"/>
          <w:b w:val="0"/>
          <w:i w:val="0"/>
          <w:color w:val="000000"/>
          <w:sz w:val="32"/>
          <w:szCs w:val="24"/>
        </w:rPr>
        <w:t>‌‌​</w:t>
      </w:r>
    </w:p>
    <w:p w14:paraId="11DC139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Оборудование</w:t>
      </w:r>
    </w:p>
    <w:p w14:paraId="0E678C7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90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Доска большая универсальная (с возможностью магнитного крепления и зажима для плакатов)</w:t>
      </w:r>
    </w:p>
    <w:p w14:paraId="34A4D11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firstLine="90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Стеллажи для хранения детских работ, художественных материалов, методического фонда.</w:t>
      </w:r>
    </w:p>
    <w:p w14:paraId="1CEF1CE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Технические средства обучения</w:t>
      </w:r>
    </w:p>
    <w:p w14:paraId="6231E4E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Учебно-практическое оборудование.</w:t>
      </w:r>
    </w:p>
    <w:p w14:paraId="6158A1C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Краски акварельные, гуашевые.</w:t>
      </w:r>
    </w:p>
    <w:p w14:paraId="561939F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Тушь.</w:t>
      </w:r>
    </w:p>
    <w:p w14:paraId="57EB0C2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Бумага А4.</w:t>
      </w:r>
    </w:p>
    <w:p w14:paraId="29FC183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Бумага цветная.</w:t>
      </w:r>
    </w:p>
    <w:p w14:paraId="0D06DDE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Восковые мелки.</w:t>
      </w:r>
    </w:p>
    <w:p w14:paraId="58A1862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Кисти беличьи, кисти из щетины.</w:t>
      </w:r>
    </w:p>
    <w:p w14:paraId="71ED394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Емкости для воды.</w:t>
      </w:r>
    </w:p>
    <w:p w14:paraId="20E5D7E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Пластилин.</w:t>
      </w:r>
    </w:p>
    <w:p w14:paraId="3E6E60C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0" w:right="0" w:hanging="360"/>
        <w:jc w:val="left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Клей,      ножницы.</w:t>
      </w:r>
    </w:p>
    <w:p w14:paraId="7BD1509D">
      <w:pPr>
        <w:spacing w:before="0" w:after="0" w:line="480" w:lineRule="auto"/>
        <w:jc w:val="left"/>
        <w:rPr>
          <w:sz w:val="24"/>
          <w:szCs w:val="24"/>
        </w:rPr>
      </w:pPr>
    </w:p>
    <w:p w14:paraId="2D1C9056"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32"/>
          <w:szCs w:val="24"/>
        </w:rPr>
      </w:pPr>
      <w:r>
        <w:rPr>
          <w:rFonts w:ascii="Times New Roman" w:hAnsi="Times New Roman"/>
          <w:b/>
          <w:i w:val="0"/>
          <w:color w:val="000000"/>
          <w:sz w:val="32"/>
          <w:szCs w:val="24"/>
        </w:rPr>
        <w:t>МЕТОДИЧЕСКИЕ МАТЕРИАЛЫ ДЛЯ УЧИТЕЛЯ</w:t>
      </w:r>
    </w:p>
    <w:p w14:paraId="35293AC5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</w:rPr>
        <w:t>Изобразительное искусство. Методическое пособие. 1-4 классы.</w:t>
      </w:r>
    </w:p>
    <w:p w14:paraId="6977F380"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32"/>
          <w:szCs w:val="28"/>
        </w:rPr>
      </w:pPr>
      <w:r>
        <w:rPr>
          <w:rFonts w:ascii="Times New Roman" w:hAnsi="Times New Roman"/>
          <w:b/>
          <w:i w:val="0"/>
          <w:color w:val="000000"/>
          <w:sz w:val="32"/>
          <w:szCs w:val="28"/>
        </w:rPr>
        <w:t>ЦИФРОВЫЕ ОБРАЗОВАТЕЛЬНЫЕ РЕСУРСЫ И РЕСУРСЫ СЕТИ ИНТЕРНЕТ</w:t>
      </w:r>
    </w:p>
    <w:p w14:paraId="6C4F467C">
      <w:pPr>
        <w:spacing w:before="0" w:after="0" w:line="480" w:lineRule="auto"/>
        <w:ind w:left="120"/>
        <w:jc w:val="left"/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</w:pP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instrText xml:space="preserve"> HYPERLINK "https://m.edsoo.ru" </w:instrTex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separate"/>
      </w:r>
      <w:r>
        <w:rPr>
          <w:rStyle w:val="9"/>
          <w:rFonts w:ascii="Times New Roman" w:hAnsi="Times New Roman"/>
          <w:b w:val="0"/>
          <w:i w:val="0"/>
          <w:sz w:val="28"/>
          <w:szCs w:val="28"/>
        </w:rPr>
        <w:t>https://m.edsoo.ru</w: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end"/>
      </w:r>
    </w:p>
    <w:p w14:paraId="30B365A9">
      <w:pPr>
        <w:spacing w:before="0" w:after="0" w:line="480" w:lineRule="auto"/>
        <w:ind w:left="120"/>
        <w:jc w:val="left"/>
        <w:rPr>
          <w:rFonts w:hint="default" w:ascii="Times New Roman" w:hAnsi="Times New Roman"/>
          <w:b/>
          <w:i w:val="0"/>
          <w:color w:val="000000"/>
          <w:sz w:val="48"/>
          <w:szCs w:val="44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"https://resh.edu.ru/" \h </w:instrText>
      </w:r>
      <w:r>
        <w:rPr>
          <w:sz w:val="28"/>
          <w:szCs w:val="28"/>
        </w:rPr>
        <w:fldChar w:fldCharType="separate"/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t>https://resh.edu.ru/</w: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end"/>
      </w:r>
    </w:p>
    <w:p w14:paraId="75E6DB7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.http://ru/wikipedia/org/wiki</w:t>
      </w:r>
    </w:p>
    <w:p w14:paraId="765FCA3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2.http://moikompas/ru/tags/plastilin    </w:t>
      </w:r>
    </w:p>
    <w:p w14:paraId="491B715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3.http://art.thelib.ru/culture/pictures/iskusstvo_yaponii.html</w:t>
      </w:r>
    </w:p>
    <w:p w14:paraId="7BE0A79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4.http://www.orientmuseum. ru/art</w:t>
      </w:r>
    </w:p>
    <w:p w14:paraId="5D6B759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5.http://www/vasnecov/ru</w:t>
      </w:r>
    </w:p>
    <w:p w14:paraId="4AF64B4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б)</w:t>
      </w:r>
    </w:p>
    <w:p w14:paraId="47BF79D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1.Как рисовать деревья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./kak_risovat_derevja.docx</w:t>
      </w:r>
    </w:p>
    <w:p w14:paraId="4724CA5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2.Как рисовать пастель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ю/kak_risovat_pastelju.docx</w:t>
      </w:r>
    </w:p>
    <w:p w14:paraId="1CE1D0C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3.Пастельные карандаши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/pastelnye_karandashi.docx</w:t>
      </w:r>
    </w:p>
    <w:p w14:paraId="69FB7FB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4.Основы владения кисть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ю/osnovy_vladenija_kistju.docx</w:t>
      </w:r>
    </w:p>
    <w:p w14:paraId="7D3A613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5.Рисуем грушу гуашь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ю/risuem_grushu_guashju.docx</w:t>
      </w:r>
    </w:p>
    <w:p w14:paraId="101C477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6.Кисть и чернила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/kist_i_chernila.docx</w:t>
      </w:r>
    </w:p>
    <w:p w14:paraId="249AACF9">
      <w:pPr>
        <w:spacing w:before="0" w:after="0" w:line="480" w:lineRule="auto"/>
        <w:ind w:left="120"/>
        <w:jc w:val="left"/>
      </w:pPr>
    </w:p>
    <w:p w14:paraId="5DA794C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0673EC15">
      <w:pPr>
        <w:sectPr>
          <w:pgSz w:w="11906" w:h="16383"/>
          <w:cols w:space="720" w:num="1"/>
        </w:sectPr>
      </w:pPr>
      <w:bookmarkStart w:id="25" w:name="block-11552461"/>
    </w:p>
    <w:bookmarkEnd w:id="24"/>
    <w:bookmarkEnd w:id="25"/>
    <w:p w14:paraId="45BCDD8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MT">
    <w:altName w:val="MS Gothic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DA505F90"/>
    <w:multiLevelType w:val="multilevel"/>
    <w:tmpl w:val="DA505F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nsid w:val="18E11817"/>
    <w:multiLevelType w:val="multilevel"/>
    <w:tmpl w:val="18E1181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nsid w:val="62082445"/>
    <w:multiLevelType w:val="multilevel"/>
    <w:tmpl w:val="6208244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6FD51CA3"/>
    <w:multiLevelType w:val="multilevel"/>
    <w:tmpl w:val="6FD51C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4550A22"/>
    <w:rsid w:val="5914549D"/>
    <w:rsid w:val="6B967C9A"/>
    <w:rsid w:val="73654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Основной текст1"/>
    <w:basedOn w:val="1"/>
    <w:link w:val="25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5">
    <w:name w:val="Основной текст_"/>
    <w:basedOn w:val="6"/>
    <w:link w:val="24"/>
    <w:uiPriority w:val="0"/>
    <w:rPr>
      <w:rFonts w:ascii="Times New Roman" w:hAnsi="Times New Roman" w:eastAsia="Times New Roman" w:cs="Times New Roman"/>
      <w:sz w:val="28"/>
      <w:szCs w:val="28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67</Pages>
  <TotalTime>54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2024-01-10T02:28:00Z</dcterms:created>
  <dc:creator>Марина</dc:creator>
  <cp:lastModifiedBy>Марина</cp:lastModifiedBy>
  <dcterms:modified xsi:type="dcterms:W3CDTF">2024-09-09T04:39:56Z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975B38C1B95C442A80E286B4E25876D8_12</vt:lpwstr>
  </property>
</Properties>
</file>